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8916" w:type="dxa"/>
        <w:tblInd w:w="973" w:type="dxa"/>
        <w:tblLayout w:type="fixed"/>
        <w:tblLook w:val="04A0" w:firstRow="1" w:lastRow="0" w:firstColumn="1" w:lastColumn="0" w:noHBand="0" w:noVBand="1"/>
      </w:tblPr>
      <w:tblGrid>
        <w:gridCol w:w="1262"/>
        <w:gridCol w:w="7654"/>
      </w:tblGrid>
      <w:tr w:rsidR="009929A8" w:rsidTr="008838FC">
        <w:tc>
          <w:tcPr>
            <w:tcW w:w="8916" w:type="dxa"/>
            <w:gridSpan w:val="2"/>
            <w:vAlign w:val="center"/>
          </w:tcPr>
          <w:p w:rsidR="009929A8" w:rsidRPr="009929A8" w:rsidRDefault="009929A8">
            <w:pPr>
              <w:jc w:val="center"/>
              <w:rPr>
                <w:sz w:val="30"/>
                <w:szCs w:val="30"/>
              </w:rPr>
            </w:pPr>
            <w:r w:rsidRPr="009929A8">
              <w:rPr>
                <w:rFonts w:hint="eastAsia"/>
                <w:sz w:val="30"/>
                <w:szCs w:val="30"/>
              </w:rPr>
              <w:t>2023</w:t>
            </w:r>
            <w:r w:rsidRPr="009929A8">
              <w:rPr>
                <w:rFonts w:hint="eastAsia"/>
                <w:sz w:val="30"/>
                <w:szCs w:val="30"/>
              </w:rPr>
              <w:t>农业与劳动</w:t>
            </w:r>
            <w:proofErr w:type="gramStart"/>
            <w:r w:rsidRPr="009929A8">
              <w:rPr>
                <w:rFonts w:hint="eastAsia"/>
                <w:sz w:val="30"/>
                <w:szCs w:val="30"/>
              </w:rPr>
              <w:t>版块</w:t>
            </w:r>
            <w:proofErr w:type="gramEnd"/>
            <w:r w:rsidRPr="009929A8">
              <w:rPr>
                <w:rFonts w:hint="eastAsia"/>
                <w:sz w:val="30"/>
                <w:szCs w:val="30"/>
              </w:rPr>
              <w:t>微课题目录</w:t>
            </w:r>
          </w:p>
        </w:tc>
      </w:tr>
      <w:tr w:rsidR="009929A8" w:rsidTr="009929A8">
        <w:tc>
          <w:tcPr>
            <w:tcW w:w="1262" w:type="dxa"/>
            <w:vAlign w:val="center"/>
          </w:tcPr>
          <w:p w:rsidR="009929A8" w:rsidRPr="009929A8" w:rsidRDefault="009929A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7654" w:type="dxa"/>
            <w:vAlign w:val="center"/>
          </w:tcPr>
          <w:p w:rsidR="009929A8" w:rsidRPr="009929A8" w:rsidRDefault="009929A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课题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紫外线对手工丝网印刷作品的影响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闵行区青少年饮食方式习惯调查研究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闵行区青少年的</w:t>
            </w: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盲盒消费</w:t>
            </w:r>
            <w:proofErr w:type="gram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心理调查研究</w:t>
            </w:r>
          </w:p>
        </w:tc>
      </w:tr>
      <w:tr w:rsidR="009929A8" w:rsidTr="009929A8">
        <w:trPr>
          <w:trHeight w:val="470"/>
        </w:trPr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不同大</w:t>
            </w:r>
            <w:proofErr w:type="gram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麦粉</w:t>
            </w: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含量对湿面条</w:t>
            </w:r>
            <w:proofErr w:type="gram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品质的影响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不同酵母粉含量对手工小麻花品质的影响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不同闷养方法</w:t>
            </w:r>
            <w:proofErr w:type="gram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对白发</w:t>
            </w: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藓</w:t>
            </w:r>
            <w:proofErr w:type="gram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生长的影响分析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闵行区“15分钟社区生活圈”建设现状及居民满意</w:t>
            </w:r>
            <w:proofErr w:type="gram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度分析</w:t>
            </w:r>
            <w:proofErr w:type="gramEnd"/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微景观创作对青少年心理健康的影响分析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中式预制菜对中华传统美食的宣传作用分析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  <w:lang w:eastAsia="zh-Hans"/>
              </w:rPr>
              <w:t>闵行区中学生家庭教育中劳动教育渗透和劳动习惯培育调查研究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  <w:lang w:eastAsia="zh-Hans"/>
              </w:rPr>
              <w:t>闵行区中学生家庭花卉栽培与养护调查研究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利用</w:t>
            </w:r>
            <w:proofErr w:type="spell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Farmbot</w:t>
            </w:r>
            <w:proofErr w:type="spell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-Box探究不同光质配比对生菜生长的影响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IAA.IBA.NAA三种不同生长素类似物对月季扦插生根的影响研究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不同水质配制营养液对水培生菜生长的影响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DA-7和DA-6两种植物生长调节剂对大蒜幼苗生长的影响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闵行区不同类型口袋公园使用情况及优化策略研究——以*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*</w:t>
            </w: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公园和*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*</w:t>
            </w: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公园为例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市售生长调节剂对碰碰香无土扦插的影响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9929A8">
              <w:rPr>
                <w:rFonts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不同摆放位置对家庭观叶植物的影响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7654" w:type="dxa"/>
          </w:tcPr>
          <w:p w:rsidR="009929A8" w:rsidRPr="009929A8" w:rsidRDefault="009929A8" w:rsidP="00160052">
            <w:pPr>
              <w:pStyle w:val="1"/>
              <w:widowControl/>
              <w:shd w:val="clear" w:color="auto" w:fill="FFFFFF"/>
              <w:spacing w:beforeAutospacing="0" w:afterAutospacing="0" w:line="420" w:lineRule="atLeast"/>
              <w:textAlignment w:val="center"/>
              <w:rPr>
                <w:rFonts w:asciiTheme="minorEastAsia" w:eastAsiaTheme="minorEastAsia" w:hAnsiTheme="minorEastAsia" w:cstheme="minorBidi" w:hint="default"/>
                <w:b w:val="0"/>
                <w:bCs w:val="0"/>
                <w:kern w:val="2"/>
                <w:sz w:val="24"/>
                <w:szCs w:val="24"/>
              </w:rPr>
            </w:pPr>
            <w:r w:rsidRPr="009929A8">
              <w:rPr>
                <w:rFonts w:asciiTheme="minorEastAsia" w:eastAsiaTheme="minorEastAsia" w:hAnsiTheme="minorEastAsia" w:cstheme="minorBidi"/>
                <w:b w:val="0"/>
                <w:bCs w:val="0"/>
                <w:kern w:val="2"/>
                <w:sz w:val="24"/>
                <w:szCs w:val="24"/>
              </w:rPr>
              <w:t>家用抑菌型洗涤产品抑菌效果探究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环境监测设备的设计及制作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上海古镇生命力的延续探究——“以</w:t>
            </w:r>
            <w:proofErr w:type="spellStart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xxxx</w:t>
            </w:r>
            <w:proofErr w:type="spellEnd"/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”为例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 w:rsidP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普及户外运动对上海新农村发展的影响探究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新农村生态农业发展探究——以“高楼村虾稻共生基地”为例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你的家庭果蔬清洗方式有效吗</w:t>
            </w: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？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/>
                <w:sz w:val="24"/>
                <w:szCs w:val="24"/>
              </w:rPr>
              <w:t>家用洗洁精的选择策略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夏季凉拌菜食品安全情况调查研究</w:t>
            </w:r>
          </w:p>
        </w:tc>
      </w:tr>
      <w:tr w:rsidR="009929A8" w:rsidTr="009929A8">
        <w:tc>
          <w:tcPr>
            <w:tcW w:w="1262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7654" w:type="dxa"/>
          </w:tcPr>
          <w:p w:rsidR="009929A8" w:rsidRPr="009929A8" w:rsidRDefault="009929A8">
            <w:pPr>
              <w:rPr>
                <w:rFonts w:asciiTheme="minorEastAsia" w:hAnsiTheme="minorEastAsia"/>
                <w:sz w:val="24"/>
                <w:szCs w:val="24"/>
              </w:rPr>
            </w:pPr>
            <w:r w:rsidRPr="009929A8">
              <w:rPr>
                <w:rFonts w:asciiTheme="minorEastAsia" w:hAnsiTheme="minorEastAsia" w:hint="eastAsia"/>
                <w:sz w:val="24"/>
                <w:szCs w:val="24"/>
              </w:rPr>
              <w:t>中学生防晒知识和防晒用品使用情况调查</w:t>
            </w:r>
          </w:p>
        </w:tc>
      </w:tr>
      <w:tr w:rsidR="002A79E7" w:rsidTr="009929A8">
        <w:tc>
          <w:tcPr>
            <w:tcW w:w="1262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7654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2A79E7">
              <w:rPr>
                <w:rFonts w:asciiTheme="minorEastAsia" w:hAnsiTheme="minorEastAsia" w:hint="eastAsia"/>
                <w:sz w:val="24"/>
                <w:szCs w:val="24"/>
              </w:rPr>
              <w:t>宠物扰民吗？——社区文明养犬情况调查与改善方案</w:t>
            </w:r>
          </w:p>
        </w:tc>
      </w:tr>
      <w:tr w:rsidR="002A79E7" w:rsidTr="009929A8">
        <w:tc>
          <w:tcPr>
            <w:tcW w:w="1262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7654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2A79E7">
              <w:rPr>
                <w:rFonts w:asciiTheme="minorEastAsia" w:hAnsiTheme="minorEastAsia" w:hint="eastAsia"/>
                <w:sz w:val="24"/>
                <w:szCs w:val="24"/>
              </w:rPr>
              <w:t>闵行区高中生参与社会实践的现状调查与优化策略</w:t>
            </w:r>
          </w:p>
        </w:tc>
      </w:tr>
      <w:tr w:rsidR="002A79E7" w:rsidTr="009929A8">
        <w:tc>
          <w:tcPr>
            <w:tcW w:w="1262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7654" w:type="dxa"/>
          </w:tcPr>
          <w:p w:rsidR="002A79E7" w:rsidRPr="009929A8" w:rsidRDefault="002A79E7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2A79E7">
              <w:rPr>
                <w:rFonts w:asciiTheme="minorEastAsia" w:hAnsiTheme="minorEastAsia" w:hint="eastAsia"/>
                <w:sz w:val="24"/>
                <w:szCs w:val="24"/>
              </w:rPr>
              <w:t>公园里的烟火气——以xx为例探究新型菜市场的转型方案</w:t>
            </w:r>
          </w:p>
        </w:tc>
      </w:tr>
    </w:tbl>
    <w:p w:rsidR="007373F6" w:rsidRDefault="007373F6">
      <w:bookmarkStart w:id="0" w:name="_GoBack"/>
      <w:bookmarkEnd w:id="0"/>
    </w:p>
    <w:sectPr w:rsidR="007373F6" w:rsidSect="001600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F6"/>
    <w:rsid w:val="00160052"/>
    <w:rsid w:val="002A79E7"/>
    <w:rsid w:val="007373F6"/>
    <w:rsid w:val="009929A8"/>
    <w:rsid w:val="009F1CBA"/>
    <w:rsid w:val="00AD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2023-06-24T08:53:00Z</dcterms:created>
  <dcterms:modified xsi:type="dcterms:W3CDTF">2023-07-02T01:39:00Z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2052-11.37.8</vt:lpwstr>
  </property>
  <property fmtid="{D5CDD505-2E9C-101B-9397-08002B2CF9AE}" pid="3" name="ICV">
    <vt:lpwstr>1122A35B036C41E78A96EE776155D455_13</vt:lpwstr>
  </property>
</Properties>
</file>